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422"/>
        <w:tblW w:w="10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300"/>
        <w:gridCol w:w="3920"/>
      </w:tblGrid>
      <w:tr w:rsidR="00A30A23" w:rsidRPr="00CD501E" w:rsidTr="0073131B">
        <w:tc>
          <w:tcPr>
            <w:tcW w:w="102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30A23" w:rsidRDefault="00A30A23" w:rsidP="0073131B">
            <w:pPr>
              <w:pStyle w:val="1"/>
              <w:spacing w:before="0" w:after="0"/>
            </w:pPr>
            <w:r>
              <w:t xml:space="preserve">ИЗВЕЩЕНИЕ О ПРОВЕДЕНИИ ЗАСЕДАНИЯ СОГЛАСИТЕЛЬНОЙ КОМИССИИ </w:t>
            </w:r>
          </w:p>
          <w:p w:rsidR="00A30A23" w:rsidRPr="00CD501E" w:rsidRDefault="00A30A23" w:rsidP="0073131B">
            <w:pPr>
              <w:pStyle w:val="1"/>
              <w:spacing w:before="0" w:after="0"/>
            </w:pPr>
            <w:r>
              <w:t>ПО ВОПРОСУ СОГЛАСОВАНИЯ МЕСТОПОЛОЖЕНИЯ ГРАНИЦ ЗЕМЕЛЬНЫХ УЧАСТКОВ ПРИ ВЫПОЛНЕНИИ КОМПЛЕКСНЫХ КАДАСТРОВЫХ РАБОТ</w:t>
            </w:r>
          </w:p>
        </w:tc>
      </w:tr>
      <w:tr w:rsidR="00A30A23" w:rsidTr="0073131B">
        <w:tc>
          <w:tcPr>
            <w:tcW w:w="10220" w:type="dxa"/>
            <w:gridSpan w:val="2"/>
            <w:tcBorders>
              <w:top w:val="single" w:sz="4" w:space="0" w:color="auto"/>
              <w:bottom w:val="nil"/>
            </w:tcBorders>
          </w:tcPr>
          <w:p w:rsidR="00A30A23" w:rsidRDefault="00A30A23" w:rsidP="0073131B">
            <w:pPr>
              <w:pStyle w:val="a4"/>
            </w:pPr>
            <w:r>
              <w:t xml:space="preserve">        В отношении объектов недвижимого имущества, расположенных на территории кадастрового квартала:</w:t>
            </w:r>
          </w:p>
          <w:p w:rsidR="00A30A23" w:rsidRDefault="00A30A23" w:rsidP="0073131B">
            <w:pPr>
              <w:pStyle w:val="a4"/>
            </w:pPr>
            <w:r>
              <w:t>субъект Российской Федерации: Ярославская область,</w:t>
            </w:r>
          </w:p>
          <w:p w:rsidR="00A30A23" w:rsidRDefault="00A30A23" w:rsidP="0073131B">
            <w:pPr>
              <w:pStyle w:val="a4"/>
              <w:jc w:val="left"/>
            </w:pPr>
            <w:r>
              <w:t>муниципальное образование: Ярославский муниципальный район,</w:t>
            </w:r>
          </w:p>
          <w:p w:rsidR="00A30A23" w:rsidRDefault="00A30A23" w:rsidP="0073131B">
            <w:pPr>
              <w:pStyle w:val="a4"/>
              <w:jc w:val="left"/>
            </w:pPr>
            <w:r>
              <w:t xml:space="preserve">населенный пункт: </w:t>
            </w:r>
            <w:proofErr w:type="spellStart"/>
            <w:proofErr w:type="gramStart"/>
            <w:r>
              <w:t>дер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Суринское</w:t>
            </w:r>
            <w:proofErr w:type="spellEnd"/>
            <w:r>
              <w:t xml:space="preserve"> ,</w:t>
            </w:r>
          </w:p>
          <w:p w:rsidR="00A30A23" w:rsidRDefault="00A30A23" w:rsidP="0073131B">
            <w:pPr>
              <w:pStyle w:val="a4"/>
            </w:pPr>
            <w:r>
              <w:t>N кадастрового квартала 76:17:192701</w:t>
            </w:r>
          </w:p>
          <w:p w:rsidR="00A30A23" w:rsidRDefault="00A30A23" w:rsidP="0073131B">
            <w:pPr>
              <w:pStyle w:val="a4"/>
            </w:pPr>
            <w:r>
              <w:t>выполняются комплексные кадастровые работы в соответствии с муниципальным контрактом</w:t>
            </w:r>
          </w:p>
          <w:p w:rsidR="00A30A23" w:rsidRDefault="00A30A23" w:rsidP="0073131B">
            <w:pPr>
              <w:pStyle w:val="a4"/>
            </w:pPr>
            <w:r>
              <w:t>от 18.11.2022 N67.</w:t>
            </w:r>
          </w:p>
          <w:p w:rsidR="00A30A23" w:rsidRDefault="00A30A23" w:rsidP="0073131B">
            <w:pPr>
              <w:pStyle w:val="a4"/>
            </w:pPr>
            <w:r>
              <w:t xml:space="preserve">        Уведомляем всех заинтересованных лиц о завершении подготовки проекта карты-плана территории, с которым можно ознакомиться по адресу работы согласительной комиссии:</w:t>
            </w:r>
          </w:p>
          <w:p w:rsidR="00A30A23" w:rsidRPr="00B1544B" w:rsidRDefault="00A30A23" w:rsidP="0073131B">
            <w:pPr>
              <w:pStyle w:val="a4"/>
            </w:pPr>
            <w:proofErr w:type="gramStart"/>
            <w:r>
              <w:t xml:space="preserve">150507, Ярославская область, Ярославский район, пос. Ивняки, ул. Центральная, д. 4а </w:t>
            </w:r>
            <w:proofErr w:type="gramEnd"/>
          </w:p>
          <w:p w:rsidR="00A30A23" w:rsidRDefault="00A30A23" w:rsidP="0073131B">
            <w:pPr>
              <w:pStyle w:val="a4"/>
            </w:pPr>
            <w:r>
              <w:t>или на официальных сайтах в информационно-телекоммуникационной сети "Интернет":</w:t>
            </w:r>
          </w:p>
        </w:tc>
      </w:tr>
      <w:tr w:rsidR="00A30A23" w:rsidTr="0073131B">
        <w:tc>
          <w:tcPr>
            <w:tcW w:w="6300" w:type="dxa"/>
            <w:tcBorders>
              <w:top w:val="nil"/>
              <w:bottom w:val="nil"/>
              <w:right w:val="nil"/>
            </w:tcBorders>
          </w:tcPr>
          <w:p w:rsidR="00A30A23" w:rsidRDefault="00A30A23" w:rsidP="0073131B">
            <w:pPr>
              <w:pStyle w:val="a4"/>
            </w:pPr>
          </w:p>
          <w:p w:rsidR="00A30A23" w:rsidRDefault="00A30A23" w:rsidP="0073131B">
            <w:pPr>
              <w:pStyle w:val="a4"/>
            </w:pPr>
            <w:r>
              <w:t xml:space="preserve">1. Управление градостроительства, имущества и земельных отношений Администрации ЯМР </w:t>
            </w:r>
          </w:p>
        </w:tc>
        <w:tc>
          <w:tcPr>
            <w:tcW w:w="3920" w:type="dxa"/>
            <w:tcBorders>
              <w:top w:val="nil"/>
              <w:left w:val="nil"/>
              <w:bottom w:val="nil"/>
            </w:tcBorders>
          </w:tcPr>
          <w:p w:rsidR="00A30A23" w:rsidRDefault="00A30A23" w:rsidP="0073131B">
            <w:pPr>
              <w:pStyle w:val="a4"/>
              <w:jc w:val="center"/>
            </w:pPr>
          </w:p>
          <w:p w:rsidR="00A30A23" w:rsidRDefault="00A30A23" w:rsidP="0073131B">
            <w:pPr>
              <w:pStyle w:val="a4"/>
              <w:jc w:val="center"/>
            </w:pPr>
          </w:p>
          <w:p w:rsidR="00A30A23" w:rsidRDefault="00A30A23" w:rsidP="0073131B">
            <w:pPr>
              <w:pStyle w:val="a4"/>
              <w:jc w:val="center"/>
            </w:pPr>
            <w:r w:rsidRPr="00B1544B">
              <w:t>http://yamo.adm.yar.ru</w:t>
            </w:r>
          </w:p>
        </w:tc>
      </w:tr>
      <w:tr w:rsidR="00A30A23" w:rsidTr="0073131B">
        <w:tc>
          <w:tcPr>
            <w:tcW w:w="6300" w:type="dxa"/>
            <w:tcBorders>
              <w:top w:val="nil"/>
              <w:bottom w:val="nil"/>
              <w:right w:val="nil"/>
            </w:tcBorders>
          </w:tcPr>
          <w:p w:rsidR="00A30A23" w:rsidRDefault="00A30A23" w:rsidP="0073131B">
            <w:pPr>
              <w:pStyle w:val="a4"/>
            </w:pPr>
            <w:r>
              <w:t xml:space="preserve">2. Департамент </w:t>
            </w:r>
            <w:proofErr w:type="gramStart"/>
            <w:r>
              <w:t>имущественных</w:t>
            </w:r>
            <w:proofErr w:type="gramEnd"/>
            <w:r>
              <w:t xml:space="preserve"> и земельных отношения ЯО </w:t>
            </w:r>
          </w:p>
        </w:tc>
        <w:tc>
          <w:tcPr>
            <w:tcW w:w="3920" w:type="dxa"/>
            <w:tcBorders>
              <w:top w:val="nil"/>
              <w:left w:val="nil"/>
              <w:bottom w:val="nil"/>
            </w:tcBorders>
          </w:tcPr>
          <w:p w:rsidR="00A30A23" w:rsidRDefault="00A30A23" w:rsidP="00A30A23">
            <w:pPr>
              <w:pStyle w:val="a4"/>
            </w:pPr>
            <w:r w:rsidRPr="008E0692">
              <w:t>http://www.yarregion.ru/depts/dugi/default.aspx</w:t>
            </w:r>
          </w:p>
        </w:tc>
      </w:tr>
      <w:tr w:rsidR="00A30A23" w:rsidTr="0073131B">
        <w:tc>
          <w:tcPr>
            <w:tcW w:w="6300" w:type="dxa"/>
            <w:tcBorders>
              <w:top w:val="nil"/>
              <w:bottom w:val="nil"/>
              <w:right w:val="nil"/>
            </w:tcBorders>
          </w:tcPr>
          <w:p w:rsidR="00A30A23" w:rsidRPr="008E0692" w:rsidRDefault="00A30A23" w:rsidP="0073131B">
            <w:pPr>
              <w:pStyle w:val="a4"/>
            </w:pPr>
            <w:r>
              <w:t xml:space="preserve">3. </w:t>
            </w:r>
            <w:r w:rsidRPr="008E0692">
              <w:t>Филиал публично-правовой компании "</w:t>
            </w:r>
            <w:proofErr w:type="spellStart"/>
            <w:r w:rsidRPr="008E0692">
              <w:t>Роскадастр</w:t>
            </w:r>
            <w:proofErr w:type="spellEnd"/>
            <w:r w:rsidRPr="008E0692">
              <w:t>" по Ярославской области</w:t>
            </w:r>
          </w:p>
          <w:p w:rsidR="00A30A23" w:rsidRDefault="00A30A23" w:rsidP="0073131B">
            <w:pPr>
              <w:pStyle w:val="a4"/>
            </w:pPr>
          </w:p>
        </w:tc>
        <w:tc>
          <w:tcPr>
            <w:tcW w:w="3920" w:type="dxa"/>
            <w:tcBorders>
              <w:top w:val="nil"/>
              <w:left w:val="nil"/>
              <w:bottom w:val="nil"/>
            </w:tcBorders>
          </w:tcPr>
          <w:p w:rsidR="00A30A23" w:rsidRDefault="00A30A23" w:rsidP="0073131B">
            <w:pPr>
              <w:pStyle w:val="a4"/>
              <w:jc w:val="center"/>
            </w:pPr>
            <w:r w:rsidRPr="008E0692">
              <w:t>https://trud.yarregion.ru/employer/detailvacancy/?companyId=a98e81ab-ec03-4e50-b85c-c685632ac602</w:t>
            </w:r>
          </w:p>
        </w:tc>
      </w:tr>
      <w:tr w:rsidR="00A30A23" w:rsidRPr="00CD501E" w:rsidTr="0073131B">
        <w:tc>
          <w:tcPr>
            <w:tcW w:w="10220" w:type="dxa"/>
            <w:gridSpan w:val="2"/>
            <w:tcBorders>
              <w:top w:val="nil"/>
              <w:bottom w:val="single" w:sz="4" w:space="0" w:color="auto"/>
            </w:tcBorders>
          </w:tcPr>
          <w:p w:rsidR="00A30A23" w:rsidRDefault="00A30A23" w:rsidP="0073131B">
            <w:pPr>
              <w:pStyle w:val="a4"/>
            </w:pPr>
            <w:r>
              <w:t xml:space="preserve">      Заседание согласительной комиссии по вопросу согласования местоположения границ земельных участков, в отношении которых проводятся комплексные кадастровые работы на территории кадастрового квартала 76:17:192701 состоится по адресу: 150507, Ярославская область, Ярославский район, пос. Ивняки, ул. Центральная, д. 4а 16 июня 2023 года в 13часов 00 минут.</w:t>
            </w:r>
          </w:p>
          <w:p w:rsidR="00A30A23" w:rsidRDefault="00A30A23" w:rsidP="0073131B">
            <w:pPr>
              <w:pStyle w:val="a4"/>
            </w:pPr>
            <w:r>
              <w:t xml:space="preserve">      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      </w:r>
          </w:p>
          <w:p w:rsidR="00A30A23" w:rsidRDefault="00A30A23" w:rsidP="0073131B">
            <w:pPr>
              <w:pStyle w:val="a4"/>
            </w:pPr>
            <w:r>
              <w:t xml:space="preserve">      Обоснованные возражения относительно местоположения границ земельных участков, содержащегося в проекте карты-плана территории, можно представить в согласительную комиссию в письменной форме в период  с " 25 " мая 2023 г. по "15"  июня 2023 г.       </w:t>
            </w:r>
            <w:r w:rsidR="0001638B">
              <w:t xml:space="preserve">  </w:t>
            </w:r>
            <w:r>
              <w:t xml:space="preserve">               и с " 16 " июня 2023  г. по " </w:t>
            </w:r>
            <w:r w:rsidR="00CA45B6">
              <w:t>20</w:t>
            </w:r>
            <w:r>
              <w:t xml:space="preserve"> " </w:t>
            </w:r>
            <w:r w:rsidR="00CA45B6">
              <w:t>июля</w:t>
            </w:r>
            <w:r>
              <w:t xml:space="preserve"> 2023г. </w:t>
            </w:r>
          </w:p>
          <w:p w:rsidR="00A30A23" w:rsidRDefault="00A30A23" w:rsidP="0073131B">
            <w:pPr>
              <w:pStyle w:val="a4"/>
            </w:pPr>
            <w:r>
              <w:t xml:space="preserve">       Возражения оформляются в соответствии с </w:t>
            </w:r>
            <w:hyperlink r:id="rId4" w:history="1">
              <w:r w:rsidRPr="006F0C78">
                <w:rPr>
                  <w:rStyle w:val="a3"/>
                  <w:color w:val="auto"/>
                </w:rPr>
                <w:t>частью 15 статьи 42.10</w:t>
              </w:r>
            </w:hyperlink>
            <w:r>
              <w:t xml:space="preserve"> Федерального закона      от 24 июля 2007 г. N 221-ФЗ "О государственном кадастре недвижимости</w:t>
            </w:r>
            <w:proofErr w:type="gramStart"/>
            <w:r>
              <w:t>"и</w:t>
            </w:r>
            <w:proofErr w:type="gramEnd"/>
            <w:r>
              <w:t xml:space="preserve"> включают в себя сведения о лице, направившем данное возражение, в том числе фамилию, имя и (при наличии) отчество, а также адрес правообладателя и (или) адрес электронной почты правообладателя, реквизиты документа, удостоверяющего его личность, обоснование причин его несогласия         с местоположением границы земельного участка, кадастровый номер земельного участка       (при наличии) или обозначение образуемого земельного участка в соответствии с проектом карты-плана территории. К указанным возражениям должны быть приложены копии документов, подтверждающих право лица, направившего данное возражение, на такой земельный участок, или иные документы, устанавливающие или удостоверяющие права на такой земельный участок, а также документы, определяющие (определявшие) местоположение границ при образовании такого земельного участка (при наличии)</w:t>
            </w:r>
            <w:r w:rsidR="0001638B">
              <w:t>.</w:t>
            </w:r>
          </w:p>
          <w:p w:rsidR="00A30A23" w:rsidRDefault="00A30A23" w:rsidP="0073131B">
            <w:pPr>
              <w:pStyle w:val="a4"/>
            </w:pPr>
            <w:r>
              <w:t xml:space="preserve">       В случае отсутствия таких возражений местоположение границ земельных участков считается согласованным.</w:t>
            </w:r>
          </w:p>
          <w:p w:rsidR="00A30A23" w:rsidRPr="00CD501E" w:rsidRDefault="00A30A23" w:rsidP="00CA45B6">
            <w:pPr>
              <w:pStyle w:val="a4"/>
            </w:pPr>
            <w:r>
              <w:t xml:space="preserve">    </w:t>
            </w:r>
            <w:r w:rsidR="0001638B">
              <w:t xml:space="preserve">   Проект </w:t>
            </w:r>
            <w:r>
              <w:t>Карт</w:t>
            </w:r>
            <w:r w:rsidR="00CA45B6">
              <w:t>ы</w:t>
            </w:r>
            <w:r>
              <w:t xml:space="preserve"> – план территории опубликован в сетевом издании «Ярославский </w:t>
            </w:r>
            <w:proofErr w:type="spellStart"/>
            <w:r>
              <w:t>агрокурьер</w:t>
            </w:r>
            <w:proofErr w:type="spellEnd"/>
            <w:r>
              <w:t xml:space="preserve">» </w:t>
            </w:r>
            <w:hyperlink r:id="rId5" w:history="1">
              <w:r w:rsidRPr="00CB1DE5">
                <w:t>https://ярагрокурьер.рф</w:t>
              </w:r>
            </w:hyperlink>
          </w:p>
        </w:tc>
      </w:tr>
    </w:tbl>
    <w:p w:rsidR="00A3429A" w:rsidRDefault="00A3429A" w:rsidP="00A30A23"/>
    <w:sectPr w:rsidR="00A3429A" w:rsidSect="00A342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5"/>
  <w:proofState w:spelling="clean" w:grammar="clean"/>
  <w:defaultTabStop w:val="708"/>
  <w:characterSpacingControl w:val="doNotCompress"/>
  <w:compat/>
  <w:rsids>
    <w:rsidRoot w:val="00A30A23"/>
    <w:rsid w:val="0001638B"/>
    <w:rsid w:val="00A30A23"/>
    <w:rsid w:val="00A3429A"/>
    <w:rsid w:val="00A97289"/>
    <w:rsid w:val="00CA45B6"/>
    <w:rsid w:val="00FD59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A23"/>
  </w:style>
  <w:style w:type="paragraph" w:styleId="1">
    <w:name w:val="heading 1"/>
    <w:basedOn w:val="a"/>
    <w:next w:val="a"/>
    <w:link w:val="10"/>
    <w:uiPriority w:val="99"/>
    <w:qFormat/>
    <w:rsid w:val="00A30A2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30A2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A30A23"/>
    <w:rPr>
      <w:color w:val="106BBE"/>
    </w:rPr>
  </w:style>
  <w:style w:type="paragraph" w:customStyle="1" w:styleId="a4">
    <w:name w:val="Нормальный (таблица)"/>
    <w:basedOn w:val="a"/>
    <w:next w:val="a"/>
    <w:uiPriority w:val="99"/>
    <w:rsid w:val="00A30A2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&#1103;&#1088;&#1072;&#1075;&#1088;&#1086;&#1082;&#1091;&#1088;&#1100;&#1077;&#1088;.&#1088;&#1092;" TargetMode="External"/><Relationship Id="rId4" Type="http://schemas.openxmlformats.org/officeDocument/2006/relationships/hyperlink" Target="https://mobileonline.garant.ru/document/redirect/12154874/1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525</Words>
  <Characters>2995</Characters>
  <Application>Microsoft Office Word</Application>
  <DocSecurity>0</DocSecurity>
  <Lines>24</Lines>
  <Paragraphs>7</Paragraphs>
  <ScaleCrop>false</ScaleCrop>
  <Company/>
  <LinksUpToDate>false</LinksUpToDate>
  <CharactersWithSpaces>3513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ershov</dc:creator>
  <cp:lastModifiedBy>ershov</cp:lastModifiedBy>
  <cp:revision>3</cp:revision>
  <dcterms:created xsi:type="dcterms:W3CDTF">2023-05-24T06:58:00Z</dcterms:created>
  <dcterms:modified xsi:type="dcterms:W3CDTF">2023-05-24T07:37:00Z</dcterms:modified>
</cp:coreProperties>
</file>